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BA" w:rsidRDefault="00BC0A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BC0ABA" w:rsidRDefault="00BC0ABA">
      <w:pPr>
        <w:rPr>
          <w:rFonts w:ascii="Cambria" w:eastAsia="Cambria" w:hAnsi="Cambria" w:cs="Cambria"/>
        </w:rPr>
      </w:pPr>
    </w:p>
    <w:p w:rsidR="00BC0ABA" w:rsidRDefault="005F1BB2">
      <w:pPr>
        <w:spacing w:line="360" w:lineRule="auto"/>
        <w:ind w:firstLine="70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DE CHAMAMENTO PARA AUDIÊNCIA PÚBLICA</w:t>
      </w:r>
    </w:p>
    <w:p w:rsidR="00BC0ABA" w:rsidRDefault="00BC0ABA">
      <w:pPr>
        <w:spacing w:line="360" w:lineRule="auto"/>
        <w:ind w:firstLine="709"/>
        <w:jc w:val="center"/>
        <w:rPr>
          <w:rFonts w:ascii="Arial" w:eastAsia="Arial" w:hAnsi="Arial" w:cs="Arial"/>
          <w:b/>
        </w:rPr>
      </w:pPr>
    </w:p>
    <w:p w:rsidR="00BC0ABA" w:rsidRDefault="005F1BB2">
      <w:pPr>
        <w:spacing w:line="360" w:lineRule="auto"/>
        <w:ind w:firstLine="709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EM CUMPRIMENTO ÀS LEIS </w:t>
      </w:r>
      <w:r>
        <w:rPr>
          <w:rFonts w:ascii="Arial" w:eastAsia="Arial" w:hAnsi="Arial" w:cs="Arial"/>
          <w:b/>
          <w:color w:val="000000"/>
        </w:rPr>
        <w:t>Nº 11.445/2007 e Nº 14.026/2020</w:t>
      </w:r>
    </w:p>
    <w:p w:rsidR="00BC0ABA" w:rsidRDefault="005F1BB2">
      <w:pPr>
        <w:spacing w:line="360" w:lineRule="auto"/>
        <w:ind w:firstLine="70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PARA A APRESENTAÇÃO DA REVISÃO/ATUALIZAÇÃO DO PLANO MUNICIPAL DE SANEAMENTO BÁSICO DOS SERVIÇOS DE ABASTECIMENTO DE ÁGUA POTÁVEL E ESGOTAMENTO SANITÁRIO DO MUNICÍPIO DE REGENTE FEIJÓ.</w:t>
      </w:r>
    </w:p>
    <w:p w:rsidR="00BC0ABA" w:rsidRDefault="00BC0ABA">
      <w:pPr>
        <w:spacing w:line="360" w:lineRule="auto"/>
        <w:ind w:firstLine="709"/>
        <w:jc w:val="both"/>
        <w:rPr>
          <w:rFonts w:ascii="Arial" w:eastAsia="Arial" w:hAnsi="Arial" w:cs="Arial"/>
        </w:rPr>
      </w:pPr>
    </w:p>
    <w:p w:rsidR="00BC0ABA" w:rsidRDefault="005F1BB2">
      <w:pPr>
        <w:spacing w:line="360" w:lineRule="auto"/>
        <w:ind w:firstLine="709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André Marcelo </w:t>
      </w:r>
      <w:proofErr w:type="spellStart"/>
      <w:r>
        <w:rPr>
          <w:rFonts w:ascii="Arial" w:eastAsia="Arial" w:hAnsi="Arial" w:cs="Arial"/>
        </w:rPr>
        <w:t>Zuquerato</w:t>
      </w:r>
      <w:proofErr w:type="spellEnd"/>
      <w:r>
        <w:rPr>
          <w:rFonts w:ascii="Arial" w:eastAsia="Arial" w:hAnsi="Arial" w:cs="Arial"/>
        </w:rPr>
        <w:t xml:space="preserve"> dos Santos, Prefeito Municipal de Regente Feijó, convida a população em geral para participar da Audiência Pública, de forma presencial e por </w:t>
      </w:r>
      <w:r>
        <w:rPr>
          <w:rFonts w:ascii="Arial" w:eastAsia="Arial" w:hAnsi="Arial" w:cs="Arial"/>
          <w:color w:val="000000"/>
        </w:rPr>
        <w:t>videoconferência / ambiente virtual</w:t>
      </w:r>
      <w:r>
        <w:rPr>
          <w:rFonts w:ascii="Arial" w:eastAsia="Arial" w:hAnsi="Arial" w:cs="Arial"/>
        </w:rPr>
        <w:t xml:space="preserve">, em cumprimento à Lei de Saneamento — Lei nº 11.445/2007, art. 19, $ 5º art.51; à Lei nº 14.026/2020; à Resolução Recomendada nº 75, de 02 de julho de 2009 — Conselho das Cidades, que será </w:t>
      </w:r>
      <w:r w:rsidRPr="005D69E8">
        <w:rPr>
          <w:rFonts w:ascii="Arial" w:eastAsia="Arial" w:hAnsi="Arial" w:cs="Arial"/>
          <w:color w:val="000000" w:themeColor="text1"/>
        </w:rPr>
        <w:t xml:space="preserve">realizada no dia </w:t>
      </w:r>
      <w:r w:rsidR="005D69E8" w:rsidRPr="005D69E8">
        <w:rPr>
          <w:rFonts w:ascii="Arial" w:eastAsia="Arial" w:hAnsi="Arial" w:cs="Arial"/>
          <w:color w:val="000000" w:themeColor="text1"/>
        </w:rPr>
        <w:t>31</w:t>
      </w:r>
      <w:r w:rsidRPr="005D69E8">
        <w:rPr>
          <w:rFonts w:ascii="Arial" w:eastAsia="Arial" w:hAnsi="Arial" w:cs="Arial"/>
          <w:color w:val="000000" w:themeColor="text1"/>
        </w:rPr>
        <w:t xml:space="preserve"> de agosto de 2023, </w:t>
      </w:r>
      <w:r>
        <w:rPr>
          <w:rFonts w:ascii="Arial" w:eastAsia="Arial" w:hAnsi="Arial" w:cs="Arial"/>
        </w:rPr>
        <w:t xml:space="preserve">as </w:t>
      </w:r>
      <w:r w:rsidRPr="00197FA3">
        <w:rPr>
          <w:rFonts w:ascii="Arial" w:eastAsia="Arial" w:hAnsi="Arial" w:cs="Arial"/>
          <w:color w:val="000000" w:themeColor="text1"/>
        </w:rPr>
        <w:t>19h, transmitida ao vivo pela internet (</w:t>
      </w:r>
      <w:r w:rsidR="00197FA3" w:rsidRPr="00197FA3">
        <w:rPr>
          <w:rFonts w:ascii="Arial" w:eastAsia="Arial" w:hAnsi="Arial" w:cs="Arial"/>
          <w:color w:val="000000" w:themeColor="text1"/>
        </w:rPr>
        <w:t>https://www.facebook.com/prefeituraderegentefeijo?mibextid=LQQJ4d</w:t>
      </w:r>
      <w:r w:rsidRPr="00197FA3">
        <w:rPr>
          <w:rFonts w:ascii="Arial" w:eastAsia="Arial" w:hAnsi="Arial" w:cs="Arial"/>
          <w:color w:val="000000" w:themeColor="text1"/>
        </w:rPr>
        <w:t>) e também presencialmente na sede da Câmara Municipal de Regente Feijó — SP</w:t>
      </w:r>
      <w:r>
        <w:rPr>
          <w:rFonts w:ascii="Arial" w:eastAsia="Arial" w:hAnsi="Arial" w:cs="Arial"/>
        </w:rPr>
        <w:t>, sito a Rua Alcides Silveira, 1.000 - Vila Nova.</w:t>
      </w:r>
    </w:p>
    <w:p w:rsidR="00BC0ABA" w:rsidRDefault="005F1BB2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material impresso para consulta está disponível na sede da Prefeitura Municipal de Regente Feijó – SP, sito a Rua José Gomes, 558 - Vila Nova, e para download no site da Prefeitura Municipal de Regente Feijó, http://www.regentefeijo.sp.gov.br/noticia?id=1193&amp;titulo=SANEAMENTO%20B%C3%81SICO.</w:t>
      </w:r>
    </w:p>
    <w:p w:rsidR="00BC0ABA" w:rsidRDefault="00BC0ABA">
      <w:pPr>
        <w:spacing w:line="360" w:lineRule="auto"/>
        <w:ind w:firstLine="709"/>
        <w:jc w:val="both"/>
        <w:rPr>
          <w:rFonts w:ascii="Arial" w:eastAsia="Arial" w:hAnsi="Arial" w:cs="Arial"/>
          <w:color w:val="FF0000"/>
        </w:rPr>
      </w:pPr>
    </w:p>
    <w:p w:rsidR="00BC0ABA" w:rsidRDefault="005F1BB2">
      <w:pPr>
        <w:spacing w:line="360" w:lineRule="auto"/>
        <w:ind w:firstLine="709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Regente Feijó — SP, 13 de julho de 2023.</w:t>
      </w:r>
    </w:p>
    <w:p w:rsidR="00BC0ABA" w:rsidRDefault="00BC0ABA">
      <w:pPr>
        <w:spacing w:line="360" w:lineRule="auto"/>
        <w:ind w:firstLine="709"/>
        <w:jc w:val="right"/>
        <w:rPr>
          <w:rFonts w:ascii="Arial" w:eastAsia="Arial" w:hAnsi="Arial" w:cs="Arial"/>
        </w:rPr>
      </w:pPr>
    </w:p>
    <w:p w:rsidR="00BC0ABA" w:rsidRDefault="005F1BB2">
      <w:pPr>
        <w:spacing w:line="360" w:lineRule="auto"/>
        <w:ind w:firstLine="70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ANDRE MARCELO ZUQUERATO DOS SANTOS </w:t>
      </w:r>
    </w:p>
    <w:p w:rsidR="00BC0ABA" w:rsidRDefault="005F1BB2">
      <w:pPr>
        <w:spacing w:line="360" w:lineRule="auto"/>
        <w:ind w:firstLine="70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PREFEITO MUNICIPAL DE REGENTE FEIJÓ</w:t>
      </w:r>
    </w:p>
    <w:p w:rsidR="00BC0ABA" w:rsidRDefault="005F1BB2">
      <w:pPr>
        <w:ind w:firstLine="709"/>
        <w:jc w:val="both"/>
        <w:rPr>
          <w:rFonts w:ascii="Arial" w:eastAsia="Arial" w:hAnsi="Arial" w:cs="Arial"/>
        </w:rPr>
      </w:pPr>
      <w:bookmarkStart w:id="1" w:name="_GoBack"/>
      <w:bookmarkEnd w:id="1"/>
      <w:r>
        <w:rPr>
          <w:rFonts w:ascii="Arial" w:eastAsia="Arial" w:hAnsi="Arial" w:cs="Arial"/>
        </w:rPr>
        <w:t xml:space="preserve">Rua José Gomes, 558 - Vila Nova - Regente Feijó - SP, CEP 19570-000 </w:t>
      </w:r>
    </w:p>
    <w:p w:rsidR="00BC0ABA" w:rsidRDefault="005F1BB2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http://www.regentefeijo.sp.gov.br/</w:t>
      </w:r>
    </w:p>
    <w:sectPr w:rsidR="00BC0ABA">
      <w:headerReference w:type="default" r:id="rId7"/>
      <w:pgSz w:w="12240" w:h="15840"/>
      <w:pgMar w:top="1417" w:right="1701" w:bottom="1417" w:left="1701" w:header="36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4B7" w:rsidRDefault="001C64B7">
      <w:r>
        <w:separator/>
      </w:r>
    </w:p>
  </w:endnote>
  <w:endnote w:type="continuationSeparator" w:id="0">
    <w:p w:rsidR="001C64B7" w:rsidRDefault="001C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4B7" w:rsidRDefault="001C64B7">
      <w:r>
        <w:separator/>
      </w:r>
    </w:p>
  </w:footnote>
  <w:footnote w:type="continuationSeparator" w:id="0">
    <w:p w:rsidR="001C64B7" w:rsidRDefault="001C6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BA" w:rsidRDefault="005F1B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767715" cy="828040"/>
          <wp:effectExtent l="0" t="0" r="0" b="0"/>
          <wp:docPr id="9" name="image2.jpg" descr="brasa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rasao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715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1016000</wp:posOffset>
              </wp:positionH>
              <wp:positionV relativeFrom="paragraph">
                <wp:posOffset>152400</wp:posOffset>
              </wp:positionV>
              <wp:extent cx="4924425" cy="695325"/>
              <wp:effectExtent l="0" t="0" r="0" b="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88550" y="3437100"/>
                        <a:ext cx="4914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C0ABA" w:rsidRDefault="005F1BB2">
                          <w:pPr>
                            <w:ind w:right="360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DIVISÃO MUNICIPAL DE SAÚDE II DE REG. FEIJÓ-SP</w:t>
                          </w:r>
                        </w:p>
                        <w:p w:rsidR="00BC0ABA" w:rsidRDefault="005F1BB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Rua Júlio Mesquita, 332 - CEP: 19.570-000 - Fone: (18) 3279-9760</w:t>
                          </w:r>
                        </w:p>
                        <w:p w:rsidR="00BC0ABA" w:rsidRDefault="005F1BB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</w:rPr>
                            <w:t xml:space="preserve"> Administração: 2021/2024</w:t>
                          </w:r>
                        </w:p>
                        <w:p w:rsidR="00BC0ABA" w:rsidRDefault="00BC0AB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152400</wp:posOffset>
              </wp:positionV>
              <wp:extent cx="4924425" cy="695325"/>
              <wp:effectExtent b="0" l="0" r="0" t="0"/>
              <wp:wrapNone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24425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C0ABA" w:rsidRDefault="00197F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pt;height:7.35pt" o:hralign="center" o:hr="t">
          <v:imagedata r:id="rId4" o:title="BD14516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BA"/>
    <w:rsid w:val="00197FA3"/>
    <w:rsid w:val="001C64B7"/>
    <w:rsid w:val="00597ED6"/>
    <w:rsid w:val="005D69E8"/>
    <w:rsid w:val="005F1BB2"/>
    <w:rsid w:val="00B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E460C7-D71D-42CD-842A-26C7A994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7C"/>
  </w:style>
  <w:style w:type="paragraph" w:styleId="Ttulo1">
    <w:name w:val="heading 1"/>
    <w:basedOn w:val="Normal"/>
    <w:next w:val="Normal"/>
    <w:qFormat/>
    <w:rsid w:val="009A469B"/>
    <w:pPr>
      <w:keepNext/>
      <w:spacing w:line="360" w:lineRule="auto"/>
      <w:jc w:val="right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9A469B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A469B"/>
    <w:pPr>
      <w:keepNext/>
      <w:jc w:val="center"/>
      <w:outlineLvl w:val="2"/>
    </w:pPr>
    <w:rPr>
      <w:b/>
      <w:bCs/>
      <w:sz w:val="32"/>
      <w:u w:val="single"/>
    </w:rPr>
  </w:style>
  <w:style w:type="paragraph" w:styleId="Ttulo4">
    <w:name w:val="heading 4"/>
    <w:basedOn w:val="Normal"/>
    <w:next w:val="Normal"/>
    <w:qFormat/>
    <w:rsid w:val="009A469B"/>
    <w:pPr>
      <w:keepNext/>
      <w:ind w:firstLine="1683"/>
      <w:jc w:val="both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rsid w:val="009A469B"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9A469B"/>
    <w:pPr>
      <w:keepNext/>
      <w:ind w:firstLine="1683"/>
      <w:jc w:val="right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9A469B"/>
    <w:pPr>
      <w:keepNext/>
      <w:framePr w:w="7195" w:h="1399" w:hRule="exact" w:hSpace="180" w:wrap="around" w:vAnchor="text" w:hAnchor="page" w:x="2962" w:y="451"/>
      <w:jc w:val="both"/>
      <w:outlineLvl w:val="6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rsid w:val="009A469B"/>
    <w:pPr>
      <w:jc w:val="center"/>
    </w:pPr>
    <w:rPr>
      <w:b/>
      <w:bCs/>
      <w:sz w:val="32"/>
    </w:rPr>
  </w:style>
  <w:style w:type="paragraph" w:styleId="Cabealho">
    <w:name w:val="header"/>
    <w:basedOn w:val="Normal"/>
    <w:rsid w:val="009A46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A469B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9A469B"/>
    <w:pPr>
      <w:framePr w:w="8644" w:h="1399" w:hRule="exact" w:hSpace="180" w:wrap="around" w:vAnchor="text" w:hAnchor="page" w:x="2449" w:y="447"/>
    </w:pPr>
    <w:rPr>
      <w:b/>
      <w:sz w:val="22"/>
      <w:szCs w:val="20"/>
    </w:rPr>
  </w:style>
  <w:style w:type="paragraph" w:styleId="Recuodecorpodetexto">
    <w:name w:val="Body Text Indent"/>
    <w:basedOn w:val="Normal"/>
    <w:rsid w:val="009A469B"/>
    <w:pPr>
      <w:ind w:firstLine="5220"/>
      <w:jc w:val="both"/>
    </w:pPr>
  </w:style>
  <w:style w:type="paragraph" w:styleId="Corpodetexto">
    <w:name w:val="Body Text"/>
    <w:basedOn w:val="Normal"/>
    <w:rsid w:val="009A469B"/>
    <w:pPr>
      <w:jc w:val="both"/>
    </w:pPr>
  </w:style>
  <w:style w:type="paragraph" w:styleId="Recuodecorpodetexto2">
    <w:name w:val="Body Text Indent 2"/>
    <w:basedOn w:val="Normal"/>
    <w:rsid w:val="009A469B"/>
    <w:pPr>
      <w:ind w:firstLine="5400"/>
    </w:pPr>
  </w:style>
  <w:style w:type="paragraph" w:styleId="Recuodecorpodetexto3">
    <w:name w:val="Body Text Indent 3"/>
    <w:basedOn w:val="Normal"/>
    <w:rsid w:val="009A469B"/>
    <w:pPr>
      <w:ind w:firstLine="5400"/>
      <w:jc w:val="both"/>
    </w:pPr>
    <w:rPr>
      <w:sz w:val="32"/>
    </w:rPr>
  </w:style>
  <w:style w:type="paragraph" w:styleId="Textodebalo">
    <w:name w:val="Balloon Text"/>
    <w:basedOn w:val="Normal"/>
    <w:semiHidden/>
    <w:rsid w:val="00715F1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7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9423B3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1" Type="http://schemas.openxmlformats.org/officeDocument/2006/relationships/image" Target="media/image1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fls4RIYE1Y3y7BPTANjjidp6zg==">CgMxLjAyCGguZ2pkZ3hzOAByITF6MFJ3WW42MkFWNE1xYUdKdzE4QTc0LTZ3X1k5NWhENQ==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Ouvidoria</cp:lastModifiedBy>
  <cp:revision>5</cp:revision>
  <dcterms:created xsi:type="dcterms:W3CDTF">2023-07-13T13:41:00Z</dcterms:created>
  <dcterms:modified xsi:type="dcterms:W3CDTF">2023-07-18T19:03:00Z</dcterms:modified>
</cp:coreProperties>
</file>